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20" w:rsidRPr="00A91B0F" w:rsidRDefault="00651A16" w:rsidP="00383283">
      <w:pPr>
        <w:pStyle w:val="a9"/>
        <w:widowControl/>
        <w:tabs>
          <w:tab w:val="left" w:pos="8364"/>
          <w:tab w:val="right" w:pos="9072"/>
        </w:tabs>
        <w:overflowPunct/>
        <w:autoSpaceDE/>
        <w:autoSpaceDN/>
        <w:adjustRightInd/>
        <w:jc w:val="both"/>
        <w:textAlignment w:val="auto"/>
        <w:rPr>
          <w:noProof w:val="0"/>
          <w:sz w:val="22"/>
          <w:szCs w:val="22"/>
          <w:lang w:eastAsia="zh-CN"/>
        </w:rPr>
      </w:pPr>
      <w:r w:rsidRPr="00934805">
        <w:rPr>
          <w:sz w:val="22"/>
          <w:szCs w:val="22"/>
        </w:rPr>
        <w:t>3GPP TSG-RAN WG2 Meeting #12</w:t>
      </w:r>
      <w:r w:rsidR="009A5546">
        <w:rPr>
          <w:rFonts w:hint="eastAsia"/>
          <w:sz w:val="22"/>
          <w:szCs w:val="22"/>
          <w:lang w:eastAsia="zh-CN"/>
        </w:rPr>
        <w:t>4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383283" w:rsidRPr="00383283">
        <w:rPr>
          <w:noProof w:val="0"/>
          <w:sz w:val="22"/>
          <w:szCs w:val="22"/>
          <w:lang w:eastAsia="zh-CN"/>
        </w:rPr>
        <w:t>R2-2313226</w:t>
      </w:r>
    </w:p>
    <w:p w:rsidR="008F5C8D" w:rsidRPr="008F5C8D" w:rsidRDefault="009A5546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9A5546">
        <w:rPr>
          <w:sz w:val="22"/>
          <w:szCs w:val="22"/>
        </w:rPr>
        <w:t>Chicago, USA, Nov. 13</w:t>
      </w:r>
      <w:r w:rsidRPr="009A5546">
        <w:rPr>
          <w:sz w:val="22"/>
          <w:szCs w:val="22"/>
          <w:vertAlign w:val="superscript"/>
        </w:rPr>
        <w:t>th</w:t>
      </w:r>
      <w:r w:rsidRPr="009A5546">
        <w:rPr>
          <w:sz w:val="22"/>
          <w:szCs w:val="22"/>
        </w:rPr>
        <w:t xml:space="preserve"> – 17</w:t>
      </w:r>
      <w:r w:rsidRPr="009A5546">
        <w:rPr>
          <w:sz w:val="22"/>
          <w:szCs w:val="22"/>
          <w:vertAlign w:val="superscript"/>
        </w:rPr>
        <w:t>th</w:t>
      </w:r>
      <w:r w:rsidRPr="009A5546">
        <w:rPr>
          <w:sz w:val="22"/>
          <w:szCs w:val="22"/>
        </w:rPr>
        <w:t>, 2023</w:t>
      </w:r>
    </w:p>
    <w:p w:rsidR="008F5C8D" w:rsidRPr="008F5C8D" w:rsidRDefault="008F5C8D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520A7E" w:rsidRPr="00A91B0F" w:rsidRDefault="00520A7E" w:rsidP="004408DA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5C379F">
        <w:rPr>
          <w:noProof w:val="0"/>
          <w:sz w:val="22"/>
          <w:szCs w:val="22"/>
          <w:lang w:eastAsia="zh-CN"/>
        </w:rPr>
        <w:t>7.</w:t>
      </w:r>
      <w:r w:rsidR="005C379F">
        <w:rPr>
          <w:rFonts w:hint="eastAsia"/>
          <w:noProof w:val="0"/>
          <w:sz w:val="22"/>
          <w:szCs w:val="22"/>
          <w:lang w:eastAsia="zh-CN"/>
        </w:rPr>
        <w:t>7</w:t>
      </w:r>
      <w:r w:rsidR="004408DA" w:rsidRPr="004408DA">
        <w:rPr>
          <w:noProof w:val="0"/>
          <w:sz w:val="22"/>
          <w:szCs w:val="22"/>
          <w:lang w:eastAsia="zh-CN"/>
        </w:rPr>
        <w:t>.1</w:t>
      </w:r>
    </w:p>
    <w:p w:rsidR="00520A7E" w:rsidRPr="009A5546" w:rsidRDefault="00520A7E" w:rsidP="004408DA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9A5546">
        <w:rPr>
          <w:rFonts w:hint="eastAsia"/>
          <w:noProof w:val="0"/>
          <w:sz w:val="22"/>
          <w:szCs w:val="22"/>
          <w:lang w:eastAsia="zh-CN"/>
        </w:rPr>
        <w:t xml:space="preserve"> (Rapporteur)</w:t>
      </w:r>
    </w:p>
    <w:p w:rsidR="00520A7E" w:rsidRPr="00A91B0F" w:rsidRDefault="00520A7E" w:rsidP="004408DA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502166">
        <w:rPr>
          <w:rFonts w:hint="eastAsia"/>
          <w:noProof w:val="0"/>
          <w:sz w:val="22"/>
          <w:szCs w:val="22"/>
          <w:lang w:eastAsia="zh-CN"/>
        </w:rPr>
        <w:t>LPP Stage-3 issue and open issue status for Rel-18 NR NTN</w:t>
      </w:r>
    </w:p>
    <w:p w:rsidR="00520A7E" w:rsidRPr="008F5C8D" w:rsidRDefault="00520A7E" w:rsidP="004408DA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CF62F6">
        <w:rPr>
          <w:rFonts w:hint="eastAsia"/>
          <w:noProof w:val="0"/>
          <w:sz w:val="22"/>
          <w:szCs w:val="22"/>
          <w:lang w:eastAsia="zh-CN"/>
        </w:rPr>
        <w:t>Information</w:t>
      </w:r>
    </w:p>
    <w:p w:rsidR="00776F20" w:rsidRPr="00776F20" w:rsidRDefault="00776F20" w:rsidP="00287846">
      <w:pPr>
        <w:pStyle w:val="1"/>
        <w:ind w:left="706" w:hangingChars="196" w:hanging="706"/>
      </w:pPr>
      <w:bookmarkStart w:id="0" w:name="_Ref35586532"/>
      <w:r w:rsidRPr="00776F20">
        <w:t>Introduction</w:t>
      </w:r>
      <w:bookmarkEnd w:id="0"/>
    </w:p>
    <w:p w:rsidR="00EC083D" w:rsidRPr="00EC083D" w:rsidRDefault="00F97A52" w:rsidP="000A4140">
      <w:pPr>
        <w:tabs>
          <w:tab w:val="left" w:pos="7350"/>
        </w:tabs>
        <w:spacing w:after="180" w:line="288" w:lineRule="auto"/>
        <w:rPr>
          <w:rFonts w:ascii="Times New Roman" w:eastAsia="宋体" w:hAnsi="Times New Roman" w:cs="Times New Roman"/>
          <w:sz w:val="20"/>
          <w:szCs w:val="24"/>
        </w:rPr>
      </w:pPr>
      <w:bookmarkStart w:id="1" w:name="OLE_LINK1"/>
      <w:bookmarkStart w:id="2" w:name="OLE_LINK2"/>
      <w:r>
        <w:rPr>
          <w:rFonts w:ascii="Times New Roman" w:eastAsia="宋体" w:hAnsi="Times New Roman" w:cs="Times New Roman" w:hint="eastAsia"/>
          <w:sz w:val="20"/>
          <w:szCs w:val="24"/>
        </w:rPr>
        <w:t xml:space="preserve">In this contribution, </w:t>
      </w:r>
      <w:r w:rsidR="00502166">
        <w:rPr>
          <w:rFonts w:ascii="Times New Roman" w:eastAsia="宋体" w:hAnsi="Times New Roman" w:cs="Times New Roman" w:hint="eastAsia"/>
          <w:sz w:val="20"/>
          <w:szCs w:val="24"/>
        </w:rPr>
        <w:t>the LPP stage-3 issue and open issue status is reported based on the outcome of TS</w:t>
      </w:r>
      <w:r w:rsidR="009A5546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02166">
        <w:rPr>
          <w:rFonts w:ascii="Times New Roman" w:eastAsia="宋体" w:hAnsi="Times New Roman" w:cs="Times New Roman" w:hint="eastAsia"/>
          <w:sz w:val="20"/>
          <w:szCs w:val="24"/>
        </w:rPr>
        <w:t xml:space="preserve">37.355 running CR email discussion in [1].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</w:p>
    <w:bookmarkEnd w:id="1"/>
    <w:bookmarkEnd w:id="2"/>
    <w:p w:rsidR="00776F20" w:rsidRPr="00776F20" w:rsidRDefault="00502166" w:rsidP="00534992">
      <w:pPr>
        <w:pStyle w:val="1"/>
        <w:spacing w:before="120"/>
        <w:ind w:left="706" w:hangingChars="196" w:hanging="706"/>
      </w:pPr>
      <w:r>
        <w:rPr>
          <w:rFonts w:hint="eastAsia"/>
          <w:lang w:eastAsia="zh-CN"/>
        </w:rPr>
        <w:t xml:space="preserve">List of </w:t>
      </w:r>
      <w:r w:rsidR="009A554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tage-3 issues and open issues</w:t>
      </w:r>
      <w:r w:rsidR="009A5546">
        <w:rPr>
          <w:rFonts w:hint="eastAsia"/>
          <w:lang w:eastAsia="zh-CN"/>
        </w:rPr>
        <w:t xml:space="preserve"> for LPP</w:t>
      </w:r>
    </w:p>
    <w:p w:rsidR="00502166" w:rsidRPr="009A5546" w:rsidRDefault="00502166" w:rsidP="009A5546">
      <w:pPr>
        <w:pStyle w:val="af7"/>
        <w:numPr>
          <w:ilvl w:val="0"/>
          <w:numId w:val="30"/>
        </w:numPr>
        <w:spacing w:before="180" w:after="180" w:line="288" w:lineRule="auto"/>
        <w:ind w:left="422" w:hangingChars="200" w:hanging="422"/>
        <w:jc w:val="left"/>
        <w:rPr>
          <w:rFonts w:ascii="Arial" w:hAnsi="Arial" w:cs="Arial"/>
          <w:b/>
          <w:u w:val="single"/>
          <w:lang w:val="en-GB"/>
        </w:rPr>
      </w:pPr>
      <w:r w:rsidRPr="009A5546">
        <w:rPr>
          <w:rFonts w:ascii="Arial" w:hAnsi="Arial" w:cs="Arial"/>
          <w:b/>
          <w:u w:val="single"/>
          <w:lang w:val="en-GB"/>
        </w:rPr>
        <w:t>Stage-3 issues (not requiring functionality discussion)</w:t>
      </w:r>
    </w:p>
    <w:p w:rsidR="00502166" w:rsidRDefault="00502166" w:rsidP="00BB2C5D">
      <w:pPr>
        <w:spacing w:after="180" w:line="288" w:lineRule="auto"/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During the email discussion in [1], the following two </w:t>
      </w:r>
      <w:r w:rsidR="009A5546">
        <w:rPr>
          <w:rFonts w:ascii="Times New Roman" w:hAnsi="Times New Roman" w:cs="Times New Roman" w:hint="eastAsia"/>
          <w:lang w:val="en-GB"/>
        </w:rPr>
        <w:t xml:space="preserve">LPP </w:t>
      </w:r>
      <w:r>
        <w:rPr>
          <w:rFonts w:ascii="Times New Roman" w:hAnsi="Times New Roman" w:cs="Times New Roman" w:hint="eastAsia"/>
          <w:lang w:val="en-GB"/>
        </w:rPr>
        <w:t>stage-3 issues were identified</w:t>
      </w:r>
      <w:r w:rsidR="00CF62F6">
        <w:rPr>
          <w:rFonts w:ascii="Times New Roman" w:hAnsi="Times New Roman" w:cs="Times New Roman" w:hint="eastAsia"/>
          <w:lang w:val="en-GB"/>
        </w:rPr>
        <w:t xml:space="preserve"> (which are also listed in </w:t>
      </w:r>
      <w:r w:rsidR="00CF62F6">
        <w:rPr>
          <w:rFonts w:ascii="Times New Roman" w:hAnsi="Times New Roman" w:cs="Times New Roman"/>
          <w:lang w:val="en-GB"/>
        </w:rPr>
        <w:t>the</w:t>
      </w:r>
      <w:r w:rsidR="00CF62F6">
        <w:rPr>
          <w:rFonts w:ascii="Times New Roman" w:hAnsi="Times New Roman" w:cs="Times New Roman" w:hint="eastAsia"/>
          <w:lang w:val="en-GB"/>
        </w:rPr>
        <w:t xml:space="preserve"> LPP running CR)</w:t>
      </w:r>
      <w:r>
        <w:rPr>
          <w:rFonts w:ascii="Times New Roman" w:hAnsi="Times New Roman" w:cs="Times New Roman" w:hint="eastAsia"/>
          <w:lang w:val="en-GB"/>
        </w:rPr>
        <w:t>:</w:t>
      </w:r>
    </w:p>
    <w:p w:rsidR="00502166" w:rsidRDefault="00502166" w:rsidP="00BB2C5D">
      <w:pPr>
        <w:spacing w:after="180" w:line="288" w:lineRule="auto"/>
        <w:ind w:left="422" w:hangingChars="201" w:hanging="422"/>
        <w:jc w:val="left"/>
        <w:rPr>
          <w:rFonts w:ascii="Times New Roman" w:hAnsi="Times New Roman" w:cs="Times New Roman"/>
          <w:lang w:val="en-GB"/>
        </w:rPr>
      </w:pPr>
      <w:r w:rsidRPr="009A5546">
        <w:rPr>
          <w:rFonts w:ascii="Arial" w:hAnsi="Arial" w:cs="Arial"/>
          <w:lang w:val="en-GB"/>
        </w:rPr>
        <w:t>[Stg.3 Issue 1]</w:t>
      </w:r>
      <w:r>
        <w:rPr>
          <w:rFonts w:ascii="Times New Roman" w:hAnsi="Times New Roman" w:cs="Times New Roman" w:hint="eastAsia"/>
          <w:lang w:val="en-GB"/>
        </w:rPr>
        <w:t xml:space="preserve"> FFS on the value range of RRC parameter </w:t>
      </w:r>
      <w:r w:rsidRPr="009A5546">
        <w:rPr>
          <w:rFonts w:ascii="Times New Roman" w:hAnsi="Times New Roman" w:cs="Times New Roman" w:hint="eastAsia"/>
          <w:i/>
          <w:lang w:val="en-GB"/>
        </w:rPr>
        <w:t xml:space="preserve">nr-NTN-DL-TimingDrift-r18 </w:t>
      </w:r>
      <w:r>
        <w:rPr>
          <w:rFonts w:ascii="Times New Roman" w:hAnsi="Times New Roman" w:cs="Times New Roman" w:hint="eastAsia"/>
          <w:lang w:val="en-GB"/>
        </w:rPr>
        <w:t>(introduced by RAN1 RRC parameter list)</w:t>
      </w:r>
      <w:r w:rsidR="009A5546">
        <w:rPr>
          <w:rFonts w:ascii="Times New Roman" w:hAnsi="Times New Roman" w:cs="Times New Roman" w:hint="eastAsia"/>
          <w:lang w:val="en-GB"/>
        </w:rPr>
        <w:t>.</w:t>
      </w:r>
    </w:p>
    <w:p w:rsidR="00502166" w:rsidRPr="009A5546" w:rsidRDefault="00502166" w:rsidP="00BB2C5D">
      <w:pPr>
        <w:spacing w:after="180" w:line="288" w:lineRule="auto"/>
        <w:ind w:left="422" w:hangingChars="201" w:hanging="422"/>
        <w:jc w:val="left"/>
        <w:rPr>
          <w:rFonts w:ascii="Times New Roman" w:hAnsi="Times New Roman" w:cs="Times New Roman"/>
          <w:lang w:val="en-GB"/>
        </w:rPr>
      </w:pPr>
      <w:r w:rsidRPr="009A5546">
        <w:rPr>
          <w:rFonts w:ascii="Arial" w:hAnsi="Arial" w:cs="Arial" w:hint="eastAsia"/>
          <w:lang w:val="en-GB"/>
        </w:rPr>
        <w:t xml:space="preserve">[Stg.3 Issue 2] </w:t>
      </w:r>
      <w:r>
        <w:rPr>
          <w:rFonts w:ascii="Times New Roman" w:hAnsi="Times New Roman" w:cs="Times New Roman" w:hint="eastAsia"/>
          <w:lang w:val="en-GB"/>
        </w:rPr>
        <w:t xml:space="preserve">FFS </w:t>
      </w:r>
      <w:r w:rsidR="00CD0B00">
        <w:rPr>
          <w:rFonts w:ascii="Times New Roman" w:hAnsi="Times New Roman" w:cs="Times New Roman" w:hint="eastAsia"/>
          <w:lang w:val="en-GB"/>
        </w:rPr>
        <w:t>w</w:t>
      </w:r>
      <w:bookmarkStart w:id="3" w:name="_GoBack"/>
      <w:bookmarkEnd w:id="3"/>
      <w:r w:rsidRPr="00502166">
        <w:rPr>
          <w:rFonts w:ascii="Times New Roman" w:hAnsi="Times New Roman" w:cs="Times New Roman" w:hint="eastAsia"/>
          <w:lang w:val="en-GB"/>
        </w:rPr>
        <w:t xml:space="preserve">hether HAPS operating bands need to be added into the field description of UE capability </w:t>
      </w:r>
      <w:r w:rsidRPr="009A5546">
        <w:rPr>
          <w:rFonts w:ascii="Times New Roman" w:hAnsi="Times New Roman" w:cs="Times New Roman" w:hint="eastAsia"/>
          <w:i/>
          <w:lang w:val="en-GB"/>
        </w:rPr>
        <w:t>nr-NTN-</w:t>
      </w:r>
      <w:proofErr w:type="spellStart"/>
      <w:r w:rsidRPr="009A5546">
        <w:rPr>
          <w:rFonts w:ascii="Times New Roman" w:hAnsi="Times New Roman" w:cs="Times New Roman" w:hint="eastAsia"/>
          <w:i/>
          <w:lang w:val="en-GB"/>
        </w:rPr>
        <w:t>MeasAndReport</w:t>
      </w:r>
      <w:proofErr w:type="spellEnd"/>
      <w:r w:rsidR="009A5546">
        <w:rPr>
          <w:rFonts w:ascii="Times New Roman" w:hAnsi="Times New Roman" w:cs="Times New Roman" w:hint="eastAsia"/>
          <w:lang w:val="en-GB"/>
        </w:rPr>
        <w:t xml:space="preserve"> (</w:t>
      </w:r>
      <w:r>
        <w:rPr>
          <w:rFonts w:ascii="Times New Roman" w:hAnsi="Times New Roman" w:cs="Times New Roman" w:hint="eastAsia"/>
          <w:lang w:val="en-GB"/>
        </w:rPr>
        <w:t>introduced by RAN1 UE feature list</w:t>
      </w:r>
      <w:r w:rsidR="009A5546">
        <w:rPr>
          <w:rFonts w:ascii="Times New Roman" w:hAnsi="Times New Roman" w:cs="Times New Roman" w:hint="eastAsia"/>
          <w:lang w:val="en-GB"/>
        </w:rPr>
        <w:t>).</w:t>
      </w:r>
    </w:p>
    <w:p w:rsidR="00502166" w:rsidRPr="00502166" w:rsidRDefault="00502166" w:rsidP="00BB2C5D">
      <w:pPr>
        <w:spacing w:after="180" w:line="288" w:lineRule="auto"/>
        <w:jc w:val="left"/>
        <w:rPr>
          <w:rFonts w:ascii="Times New Roman" w:hAnsi="Times New Roman" w:cs="Times New Roman"/>
          <w:b/>
          <w:lang w:val="en-GB"/>
        </w:rPr>
      </w:pPr>
      <w:r w:rsidRPr="00502166">
        <w:rPr>
          <w:rFonts w:ascii="Times New Roman" w:hAnsi="Times New Roman" w:cs="Times New Roman" w:hint="eastAsia"/>
          <w:b/>
          <w:lang w:val="en-GB"/>
        </w:rPr>
        <w:t>Rapp</w:t>
      </w:r>
      <w:r w:rsidRPr="00502166">
        <w:rPr>
          <w:rFonts w:ascii="Times New Roman" w:hAnsi="Times New Roman" w:cs="Times New Roman"/>
          <w:b/>
          <w:lang w:val="en-GB"/>
        </w:rPr>
        <w:t>’</w:t>
      </w:r>
      <w:r w:rsidRPr="00502166">
        <w:rPr>
          <w:rFonts w:ascii="Times New Roman" w:hAnsi="Times New Roman" w:cs="Times New Roman" w:hint="eastAsia"/>
          <w:b/>
          <w:lang w:val="en-GB"/>
        </w:rPr>
        <w:t xml:space="preserve">s proposal: </w:t>
      </w:r>
      <w:r>
        <w:rPr>
          <w:rFonts w:ascii="Times New Roman" w:hAnsi="Times New Roman" w:cs="Times New Roman" w:hint="eastAsia"/>
          <w:b/>
          <w:lang w:val="en-GB"/>
        </w:rPr>
        <w:t>RAN2 w</w:t>
      </w:r>
      <w:r w:rsidRPr="00502166">
        <w:rPr>
          <w:rFonts w:ascii="Times New Roman" w:hAnsi="Times New Roman" w:cs="Times New Roman" w:hint="eastAsia"/>
          <w:b/>
          <w:lang w:val="en-GB"/>
        </w:rPr>
        <w:t>ait</w:t>
      </w:r>
      <w:r>
        <w:rPr>
          <w:rFonts w:ascii="Times New Roman" w:hAnsi="Times New Roman" w:cs="Times New Roman" w:hint="eastAsia"/>
          <w:b/>
          <w:lang w:val="en-GB"/>
        </w:rPr>
        <w:t>s</w:t>
      </w:r>
      <w:r w:rsidRPr="00502166">
        <w:rPr>
          <w:rFonts w:ascii="Times New Roman" w:hAnsi="Times New Roman" w:cs="Times New Roman" w:hint="eastAsia"/>
          <w:b/>
          <w:lang w:val="en-GB"/>
        </w:rPr>
        <w:t xml:space="preserve"> for RAN1 final conclusion to </w:t>
      </w:r>
      <w:r>
        <w:rPr>
          <w:rFonts w:ascii="Times New Roman" w:hAnsi="Times New Roman" w:cs="Times New Roman" w:hint="eastAsia"/>
          <w:b/>
          <w:lang w:val="en-GB"/>
        </w:rPr>
        <w:t>resolve</w:t>
      </w:r>
      <w:r w:rsidRPr="00502166">
        <w:rPr>
          <w:rFonts w:ascii="Times New Roman" w:hAnsi="Times New Roman" w:cs="Times New Roman" w:hint="eastAsia"/>
          <w:b/>
          <w:lang w:val="en-GB"/>
        </w:rPr>
        <w:t xml:space="preserve"> the remaining LPP Stage-3 issues</w:t>
      </w:r>
      <w:r>
        <w:rPr>
          <w:rFonts w:ascii="Times New Roman" w:hAnsi="Times New Roman" w:cs="Times New Roman" w:hint="eastAsia"/>
          <w:b/>
          <w:lang w:val="en-GB"/>
        </w:rPr>
        <w:t xml:space="preserve"> listed above.</w:t>
      </w:r>
    </w:p>
    <w:p w:rsidR="00502166" w:rsidRPr="009A5546" w:rsidRDefault="009A5546" w:rsidP="009A5546">
      <w:pPr>
        <w:pStyle w:val="af7"/>
        <w:numPr>
          <w:ilvl w:val="0"/>
          <w:numId w:val="30"/>
        </w:numPr>
        <w:spacing w:before="180" w:after="180" w:line="288" w:lineRule="auto"/>
        <w:ind w:hangingChars="200"/>
        <w:jc w:val="left"/>
        <w:rPr>
          <w:rFonts w:ascii="Arial" w:hAnsi="Arial" w:cs="Arial"/>
          <w:b/>
          <w:u w:val="single"/>
          <w:lang w:val="en-GB"/>
        </w:rPr>
      </w:pPr>
      <w:r>
        <w:rPr>
          <w:rFonts w:ascii="Arial" w:eastAsiaTheme="minorEastAsia" w:hAnsi="Arial" w:cs="Arial" w:hint="eastAsia"/>
          <w:b/>
          <w:u w:val="single"/>
          <w:lang w:val="en-GB"/>
        </w:rPr>
        <w:t>Open</w:t>
      </w:r>
      <w:r w:rsidR="00502166" w:rsidRPr="009A5546">
        <w:rPr>
          <w:rFonts w:ascii="Arial" w:hAnsi="Arial" w:cs="Arial"/>
          <w:b/>
          <w:u w:val="single"/>
          <w:lang w:val="en-GB"/>
        </w:rPr>
        <w:t xml:space="preserve"> issues (requiring functionality discussion)</w:t>
      </w:r>
    </w:p>
    <w:p w:rsidR="004244E9" w:rsidRPr="00502166" w:rsidRDefault="00502166" w:rsidP="00BB2C5D">
      <w:pPr>
        <w:spacing w:after="180" w:line="288" w:lineRule="auto"/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As the outcome of email </w:t>
      </w:r>
      <w:r>
        <w:rPr>
          <w:rFonts w:ascii="Times New Roman" w:hAnsi="Times New Roman" w:cs="Times New Roman"/>
          <w:lang w:val="en-GB"/>
        </w:rPr>
        <w:t>discussion</w:t>
      </w:r>
      <w:r>
        <w:rPr>
          <w:rFonts w:ascii="Times New Roman" w:hAnsi="Times New Roman" w:cs="Times New Roman" w:hint="eastAsia"/>
          <w:lang w:val="en-GB"/>
        </w:rPr>
        <w:t xml:space="preserve"> in [1], </w:t>
      </w:r>
      <w:r w:rsidRPr="00502166">
        <w:rPr>
          <w:rFonts w:ascii="Times New Roman" w:hAnsi="Times New Roman" w:cs="Times New Roman"/>
          <w:lang w:val="en-GB"/>
        </w:rPr>
        <w:t xml:space="preserve">there is no remaining </w:t>
      </w:r>
      <w:r>
        <w:rPr>
          <w:rFonts w:ascii="Times New Roman" w:hAnsi="Times New Roman" w:cs="Times New Roman" w:hint="eastAsia"/>
          <w:lang w:val="en-GB"/>
        </w:rPr>
        <w:t xml:space="preserve">LPP </w:t>
      </w:r>
      <w:r w:rsidRPr="00502166">
        <w:rPr>
          <w:rFonts w:ascii="Times New Roman" w:hAnsi="Times New Roman" w:cs="Times New Roman"/>
          <w:lang w:val="en-GB"/>
        </w:rPr>
        <w:t>open issue that require</w:t>
      </w:r>
      <w:r>
        <w:rPr>
          <w:rFonts w:ascii="Times New Roman" w:hAnsi="Times New Roman" w:cs="Times New Roman"/>
          <w:lang w:val="en-GB"/>
        </w:rPr>
        <w:t xml:space="preserve">s functionality discussions </w:t>
      </w:r>
      <w:r w:rsidRPr="00502166">
        <w:rPr>
          <w:rFonts w:ascii="Times New Roman" w:hAnsi="Times New Roman" w:cs="Times New Roman"/>
          <w:lang w:val="en-GB"/>
        </w:rPr>
        <w:t>from RAN2 perspective</w:t>
      </w:r>
      <w:r>
        <w:rPr>
          <w:rFonts w:ascii="Times New Roman" w:hAnsi="Times New Roman" w:cs="Times New Roman" w:hint="eastAsia"/>
          <w:lang w:val="en-GB"/>
        </w:rPr>
        <w:t xml:space="preserve">. </w:t>
      </w:r>
    </w:p>
    <w:p w:rsidR="00776F20" w:rsidRPr="00776F20" w:rsidRDefault="00776F20" w:rsidP="00534992">
      <w:pPr>
        <w:pStyle w:val="1"/>
        <w:spacing w:before="120"/>
        <w:ind w:left="706" w:hangingChars="196" w:hanging="706"/>
      </w:pPr>
      <w:r w:rsidRPr="00776F20">
        <w:rPr>
          <w:lang w:eastAsia="zh-CN"/>
        </w:rPr>
        <w:t>Conclusion</w:t>
      </w:r>
    </w:p>
    <w:p w:rsidR="00567C01" w:rsidRDefault="00502166" w:rsidP="000A4140">
      <w:pPr>
        <w:tabs>
          <w:tab w:val="left" w:pos="5812"/>
        </w:tabs>
        <w:spacing w:after="120" w:line="288" w:lineRule="auto"/>
        <w:jc w:val="left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RAN2 </w:t>
      </w:r>
      <w:r w:rsidR="00383283">
        <w:rPr>
          <w:rFonts w:ascii="Times New Roman" w:eastAsia="宋体" w:hAnsi="Times New Roman" w:cs="Times New Roman" w:hint="eastAsia"/>
          <w:sz w:val="20"/>
          <w:szCs w:val="24"/>
        </w:rPr>
        <w:t>adopts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Rapporteur</w:t>
      </w:r>
      <w:r>
        <w:rPr>
          <w:rFonts w:ascii="Times New Roman" w:eastAsia="宋体" w:hAnsi="Times New Roman" w:cs="Times New Roman"/>
          <w:sz w:val="20"/>
          <w:szCs w:val="24"/>
        </w:rPr>
        <w:t>’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s proposal </w:t>
      </w:r>
      <w:r w:rsidR="009A5546">
        <w:rPr>
          <w:rFonts w:ascii="Times New Roman" w:eastAsia="宋体" w:hAnsi="Times New Roman" w:cs="Times New Roman" w:hint="eastAsia"/>
          <w:sz w:val="20"/>
          <w:szCs w:val="24"/>
        </w:rPr>
        <w:t xml:space="preserve">to resolve the </w:t>
      </w:r>
      <w:r w:rsidR="009A5546">
        <w:rPr>
          <w:rFonts w:ascii="Times New Roman" w:eastAsia="宋体" w:hAnsi="Times New Roman" w:cs="Times New Roman"/>
          <w:sz w:val="20"/>
          <w:szCs w:val="24"/>
        </w:rPr>
        <w:t>remain</w:t>
      </w:r>
      <w:r w:rsidR="009A5546">
        <w:rPr>
          <w:rFonts w:ascii="Times New Roman" w:eastAsia="宋体" w:hAnsi="Times New Roman" w:cs="Times New Roman" w:hint="eastAsia"/>
          <w:sz w:val="20"/>
          <w:szCs w:val="24"/>
        </w:rPr>
        <w:t xml:space="preserve">ing LPP Stage-3 issues, and </w:t>
      </w:r>
      <w:r w:rsidR="00383283">
        <w:rPr>
          <w:rFonts w:ascii="Times New Roman" w:eastAsia="宋体" w:hAnsi="Times New Roman" w:cs="Times New Roman" w:hint="eastAsia"/>
          <w:sz w:val="20"/>
          <w:szCs w:val="24"/>
        </w:rPr>
        <w:t xml:space="preserve">considers </w:t>
      </w:r>
      <w:r w:rsidR="009A5546">
        <w:rPr>
          <w:rFonts w:ascii="Times New Roman" w:eastAsia="宋体" w:hAnsi="Times New Roman" w:cs="Times New Roman" w:hint="eastAsia"/>
          <w:sz w:val="20"/>
          <w:szCs w:val="24"/>
        </w:rPr>
        <w:t xml:space="preserve">no LPP open issues </w:t>
      </w:r>
      <w:r w:rsidR="00383283">
        <w:rPr>
          <w:rFonts w:ascii="Times New Roman" w:eastAsia="宋体" w:hAnsi="Times New Roman" w:cs="Times New Roman" w:hint="eastAsia"/>
          <w:sz w:val="20"/>
          <w:szCs w:val="24"/>
        </w:rPr>
        <w:t xml:space="preserve">that </w:t>
      </w:r>
      <w:r w:rsidR="009A5546">
        <w:rPr>
          <w:rFonts w:ascii="Times New Roman" w:eastAsia="宋体" w:hAnsi="Times New Roman" w:cs="Times New Roman" w:hint="eastAsia"/>
          <w:sz w:val="20"/>
          <w:szCs w:val="24"/>
        </w:rPr>
        <w:t xml:space="preserve">need to be </w:t>
      </w:r>
      <w:r w:rsidR="00D23144">
        <w:rPr>
          <w:rFonts w:ascii="Times New Roman" w:eastAsia="宋体" w:hAnsi="Times New Roman" w:cs="Times New Roman" w:hint="eastAsia"/>
          <w:sz w:val="20"/>
          <w:szCs w:val="24"/>
        </w:rPr>
        <w:t>discussed/resolved</w:t>
      </w:r>
      <w:r w:rsidR="009A5546">
        <w:rPr>
          <w:rFonts w:ascii="Times New Roman" w:eastAsia="宋体" w:hAnsi="Times New Roman" w:cs="Times New Roman" w:hint="eastAsia"/>
          <w:sz w:val="20"/>
          <w:szCs w:val="24"/>
        </w:rPr>
        <w:t xml:space="preserve"> in RAN2 #124. </w:t>
      </w:r>
    </w:p>
    <w:p w:rsidR="009A5546" w:rsidRPr="00776F20" w:rsidRDefault="009A5546" w:rsidP="009A5546">
      <w:pPr>
        <w:pStyle w:val="1"/>
        <w:spacing w:before="120"/>
        <w:ind w:left="706" w:hangingChars="196" w:hanging="706"/>
      </w:pPr>
      <w:r>
        <w:rPr>
          <w:rFonts w:hint="eastAsia"/>
          <w:lang w:eastAsia="zh-CN"/>
        </w:rPr>
        <w:t>R</w:t>
      </w:r>
      <w:r>
        <w:rPr>
          <w:lang w:eastAsia="zh-CN"/>
        </w:rPr>
        <w:t>e</w:t>
      </w:r>
      <w:r>
        <w:rPr>
          <w:rFonts w:hint="eastAsia"/>
          <w:lang w:eastAsia="zh-CN"/>
        </w:rPr>
        <w:t>ference</w:t>
      </w:r>
    </w:p>
    <w:p w:rsidR="009A5546" w:rsidRPr="00A0027B" w:rsidRDefault="009A5546" w:rsidP="009A5546">
      <w:pPr>
        <w:tabs>
          <w:tab w:val="left" w:pos="709"/>
        </w:tabs>
        <w:spacing w:after="120" w:line="288" w:lineRule="auto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[1]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Pr="009A5546">
        <w:rPr>
          <w:rFonts w:ascii="Times New Roman" w:eastAsia="宋体" w:hAnsi="Times New Roman" w:cs="Times New Roman"/>
          <w:sz w:val="20"/>
          <w:szCs w:val="20"/>
          <w:lang w:val="en-GB"/>
        </w:rPr>
        <w:t>[Post123bis</w:t>
      </w:r>
      <w:proofErr w:type="gramStart"/>
      <w:r w:rsidRPr="009A5546">
        <w:rPr>
          <w:rFonts w:ascii="Times New Roman" w:eastAsia="宋体" w:hAnsi="Times New Roman" w:cs="Times New Roman"/>
          <w:sz w:val="20"/>
          <w:szCs w:val="20"/>
          <w:lang w:val="en-GB"/>
        </w:rPr>
        <w:t>][</w:t>
      </w:r>
      <w:proofErr w:type="gramEnd"/>
      <w:r w:rsidRPr="009A554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311][NR-NTN </w:t>
      </w:r>
      <w:proofErr w:type="spellStart"/>
      <w:r w:rsidRPr="009A5546">
        <w:rPr>
          <w:rFonts w:ascii="Times New Roman" w:eastAsia="宋体" w:hAnsi="Times New Roman" w:cs="Times New Roman"/>
          <w:sz w:val="20"/>
          <w:szCs w:val="20"/>
          <w:lang w:val="en-GB"/>
        </w:rPr>
        <w:t>Enh</w:t>
      </w:r>
      <w:proofErr w:type="spellEnd"/>
      <w:r w:rsidRPr="009A5546">
        <w:rPr>
          <w:rFonts w:ascii="Times New Roman" w:eastAsia="宋体" w:hAnsi="Times New Roman" w:cs="Times New Roman"/>
          <w:sz w:val="20"/>
          <w:szCs w:val="20"/>
          <w:lang w:val="en-GB"/>
        </w:rPr>
        <w:t>] 37.355 running CR (CATT)</w:t>
      </w:r>
    </w:p>
    <w:sectPr w:rsidR="009A5546" w:rsidRPr="00A0027B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4E5" w:rsidRDefault="006B04E5">
      <w:r>
        <w:separator/>
      </w:r>
    </w:p>
  </w:endnote>
  <w:endnote w:type="continuationSeparator" w:id="0">
    <w:p w:rsidR="006B04E5" w:rsidRDefault="006B04E5">
      <w:r>
        <w:continuationSeparator/>
      </w:r>
    </w:p>
  </w:endnote>
  <w:endnote w:type="continuationNotice" w:id="1">
    <w:p w:rsidR="006B04E5" w:rsidRDefault="006B04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B" w:rsidRDefault="00A0027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D0B0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D0B0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4E5" w:rsidRDefault="006B04E5">
      <w:r>
        <w:separator/>
      </w:r>
    </w:p>
  </w:footnote>
  <w:footnote w:type="continuationSeparator" w:id="0">
    <w:p w:rsidR="006B04E5" w:rsidRDefault="006B04E5">
      <w:r>
        <w:continuationSeparator/>
      </w:r>
    </w:p>
  </w:footnote>
  <w:footnote w:type="continuationNotice" w:id="1">
    <w:p w:rsidR="006B04E5" w:rsidRDefault="006B04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B" w:rsidRDefault="00A002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0B4661"/>
    <w:multiLevelType w:val="hybridMultilevel"/>
    <w:tmpl w:val="571A0C4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0E0528"/>
    <w:multiLevelType w:val="hybridMultilevel"/>
    <w:tmpl w:val="F80ECB82"/>
    <w:lvl w:ilvl="0" w:tplc="DFF4350A">
      <w:start w:val="6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3E27C13"/>
    <w:multiLevelType w:val="hybridMultilevel"/>
    <w:tmpl w:val="92EE554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5E598B"/>
    <w:multiLevelType w:val="hybridMultilevel"/>
    <w:tmpl w:val="E7D2EAB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4521559"/>
    <w:multiLevelType w:val="hybridMultilevel"/>
    <w:tmpl w:val="3946826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2A77B5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9C080E"/>
    <w:multiLevelType w:val="hybridMultilevel"/>
    <w:tmpl w:val="4886C0E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F476931"/>
    <w:multiLevelType w:val="hybridMultilevel"/>
    <w:tmpl w:val="2B02756C"/>
    <w:lvl w:ilvl="0" w:tplc="D33C5F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>
    <w:nsid w:val="624B1F2E"/>
    <w:multiLevelType w:val="hybridMultilevel"/>
    <w:tmpl w:val="C7EAD9B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19"/>
  </w:num>
  <w:num w:numId="7">
    <w:abstractNumId w:val="7"/>
  </w:num>
  <w:num w:numId="8">
    <w:abstractNumId w:val="9"/>
  </w:num>
  <w:num w:numId="9">
    <w:abstractNumId w:val="4"/>
  </w:num>
  <w:num w:numId="10">
    <w:abstractNumId w:val="25"/>
  </w:num>
  <w:num w:numId="11">
    <w:abstractNumId w:val="13"/>
  </w:num>
  <w:num w:numId="12">
    <w:abstractNumId w:val="23"/>
  </w:num>
  <w:num w:numId="13">
    <w:abstractNumId w:val="24"/>
  </w:num>
  <w:num w:numId="14">
    <w:abstractNumId w:val="11"/>
  </w:num>
  <w:num w:numId="15">
    <w:abstractNumId w:val="22"/>
  </w:num>
  <w:num w:numId="16">
    <w:abstractNumId w:val="3"/>
  </w:num>
  <w:num w:numId="17">
    <w:abstractNumId w:val="10"/>
  </w:num>
  <w:num w:numId="18">
    <w:abstractNumId w:val="12"/>
  </w:num>
  <w:num w:numId="19">
    <w:abstractNumId w:val="2"/>
  </w:num>
  <w:num w:numId="20">
    <w:abstractNumId w:val="5"/>
  </w:num>
  <w:num w:numId="21">
    <w:abstractNumId w:val="8"/>
  </w:num>
  <w:num w:numId="22">
    <w:abstractNumId w:val="20"/>
  </w:num>
  <w:num w:numId="23">
    <w:abstractNumId w:val="12"/>
  </w:num>
  <w:num w:numId="24">
    <w:abstractNumId w:val="12"/>
  </w:num>
  <w:num w:numId="25">
    <w:abstractNumId w:val="15"/>
  </w:num>
  <w:num w:numId="26">
    <w:abstractNumId w:val="21"/>
  </w:num>
  <w:num w:numId="27">
    <w:abstractNumId w:val="12"/>
  </w:num>
  <w:num w:numId="28">
    <w:abstractNumId w:val="12"/>
  </w:num>
  <w:num w:numId="29">
    <w:abstractNumId w:val="1"/>
  </w:num>
  <w:num w:numId="30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intFractionalCharacterWidth/>
  <w:bordersDoNotSurroundHeader/>
  <w:bordersDoNotSurroundFooter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64B"/>
    <w:rsid w:val="00015D15"/>
    <w:rsid w:val="0001623F"/>
    <w:rsid w:val="0001658E"/>
    <w:rsid w:val="00016666"/>
    <w:rsid w:val="00017139"/>
    <w:rsid w:val="00020BBA"/>
    <w:rsid w:val="00021ACF"/>
    <w:rsid w:val="0002338E"/>
    <w:rsid w:val="000235AA"/>
    <w:rsid w:val="0002564D"/>
    <w:rsid w:val="00025ECA"/>
    <w:rsid w:val="000264A7"/>
    <w:rsid w:val="00026F50"/>
    <w:rsid w:val="00027A07"/>
    <w:rsid w:val="000304CA"/>
    <w:rsid w:val="0003177D"/>
    <w:rsid w:val="000319EE"/>
    <w:rsid w:val="000325B8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8C1"/>
    <w:rsid w:val="00085B52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3474"/>
    <w:rsid w:val="000936FA"/>
    <w:rsid w:val="0009483C"/>
    <w:rsid w:val="00094BA2"/>
    <w:rsid w:val="0009510F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140"/>
    <w:rsid w:val="000A45FD"/>
    <w:rsid w:val="000A5599"/>
    <w:rsid w:val="000A56F2"/>
    <w:rsid w:val="000A5EAC"/>
    <w:rsid w:val="000B100F"/>
    <w:rsid w:val="000B1E08"/>
    <w:rsid w:val="000B2719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E19"/>
    <w:rsid w:val="000C3141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D0A"/>
    <w:rsid w:val="000F6DF3"/>
    <w:rsid w:val="000F6F1A"/>
    <w:rsid w:val="000F7E60"/>
    <w:rsid w:val="001005FF"/>
    <w:rsid w:val="00100C38"/>
    <w:rsid w:val="00100E3A"/>
    <w:rsid w:val="00100F06"/>
    <w:rsid w:val="0010127B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77F"/>
    <w:rsid w:val="00124314"/>
    <w:rsid w:val="00126758"/>
    <w:rsid w:val="00126B4A"/>
    <w:rsid w:val="00126C34"/>
    <w:rsid w:val="001316D7"/>
    <w:rsid w:val="0013277C"/>
    <w:rsid w:val="00132FD0"/>
    <w:rsid w:val="001344C0"/>
    <w:rsid w:val="001346FA"/>
    <w:rsid w:val="00134889"/>
    <w:rsid w:val="00135252"/>
    <w:rsid w:val="001356D5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18E5"/>
    <w:rsid w:val="00151E23"/>
    <w:rsid w:val="0015210A"/>
    <w:rsid w:val="001526E0"/>
    <w:rsid w:val="001551B5"/>
    <w:rsid w:val="0015586D"/>
    <w:rsid w:val="00156D7A"/>
    <w:rsid w:val="00157D5A"/>
    <w:rsid w:val="001606AE"/>
    <w:rsid w:val="00161E13"/>
    <w:rsid w:val="00162C7A"/>
    <w:rsid w:val="001632E2"/>
    <w:rsid w:val="0016368D"/>
    <w:rsid w:val="00163C12"/>
    <w:rsid w:val="00163E62"/>
    <w:rsid w:val="001659C1"/>
    <w:rsid w:val="00165F32"/>
    <w:rsid w:val="001673AA"/>
    <w:rsid w:val="001711F3"/>
    <w:rsid w:val="0017208D"/>
    <w:rsid w:val="0017293D"/>
    <w:rsid w:val="00173A8E"/>
    <w:rsid w:val="00174538"/>
    <w:rsid w:val="0017502C"/>
    <w:rsid w:val="00175360"/>
    <w:rsid w:val="00175EBF"/>
    <w:rsid w:val="0018009C"/>
    <w:rsid w:val="00180BAE"/>
    <w:rsid w:val="0018143F"/>
    <w:rsid w:val="001815AD"/>
    <w:rsid w:val="00181602"/>
    <w:rsid w:val="00181FF8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E5E"/>
    <w:rsid w:val="001E02A3"/>
    <w:rsid w:val="001E0C76"/>
    <w:rsid w:val="001E1D2D"/>
    <w:rsid w:val="001E2EDA"/>
    <w:rsid w:val="001E33B1"/>
    <w:rsid w:val="001E3E85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7D"/>
    <w:rsid w:val="00205EBC"/>
    <w:rsid w:val="002069B2"/>
    <w:rsid w:val="00206D7D"/>
    <w:rsid w:val="00207828"/>
    <w:rsid w:val="00207FA3"/>
    <w:rsid w:val="002114BA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FCB"/>
    <w:rsid w:val="00224711"/>
    <w:rsid w:val="002252C3"/>
    <w:rsid w:val="002259E4"/>
    <w:rsid w:val="00225C54"/>
    <w:rsid w:val="00226366"/>
    <w:rsid w:val="002265A6"/>
    <w:rsid w:val="002269F7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6767"/>
    <w:rsid w:val="002470B7"/>
    <w:rsid w:val="002474C6"/>
    <w:rsid w:val="002475ED"/>
    <w:rsid w:val="002500C8"/>
    <w:rsid w:val="00250756"/>
    <w:rsid w:val="00252272"/>
    <w:rsid w:val="00252D8F"/>
    <w:rsid w:val="00254049"/>
    <w:rsid w:val="002540B3"/>
    <w:rsid w:val="002548F3"/>
    <w:rsid w:val="0025526B"/>
    <w:rsid w:val="00255FB6"/>
    <w:rsid w:val="002562AA"/>
    <w:rsid w:val="00257543"/>
    <w:rsid w:val="002617E7"/>
    <w:rsid w:val="00262F3B"/>
    <w:rsid w:val="00264228"/>
    <w:rsid w:val="00264334"/>
    <w:rsid w:val="0026456D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62EC"/>
    <w:rsid w:val="002A6B39"/>
    <w:rsid w:val="002B0B20"/>
    <w:rsid w:val="002B24D6"/>
    <w:rsid w:val="002B2D9B"/>
    <w:rsid w:val="002B50E9"/>
    <w:rsid w:val="002B6444"/>
    <w:rsid w:val="002B6A97"/>
    <w:rsid w:val="002B72D7"/>
    <w:rsid w:val="002C06AD"/>
    <w:rsid w:val="002C0C04"/>
    <w:rsid w:val="002C1D76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EA4"/>
    <w:rsid w:val="002E34A3"/>
    <w:rsid w:val="002E4977"/>
    <w:rsid w:val="002E50DD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501F"/>
    <w:rsid w:val="00305BB0"/>
    <w:rsid w:val="003066A2"/>
    <w:rsid w:val="00307BA1"/>
    <w:rsid w:val="00311702"/>
    <w:rsid w:val="00311E82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476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37D16"/>
    <w:rsid w:val="003412BA"/>
    <w:rsid w:val="003416FF"/>
    <w:rsid w:val="003419E1"/>
    <w:rsid w:val="00341E8E"/>
    <w:rsid w:val="0034294A"/>
    <w:rsid w:val="003429D4"/>
    <w:rsid w:val="00342BD7"/>
    <w:rsid w:val="003451BC"/>
    <w:rsid w:val="00346551"/>
    <w:rsid w:val="00346DB5"/>
    <w:rsid w:val="003477B1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30A5"/>
    <w:rsid w:val="00373A77"/>
    <w:rsid w:val="003742AC"/>
    <w:rsid w:val="00374379"/>
    <w:rsid w:val="003747C8"/>
    <w:rsid w:val="00377CE1"/>
    <w:rsid w:val="00382257"/>
    <w:rsid w:val="00383105"/>
    <w:rsid w:val="00383283"/>
    <w:rsid w:val="0038502C"/>
    <w:rsid w:val="00385BF0"/>
    <w:rsid w:val="00386A13"/>
    <w:rsid w:val="00387FB8"/>
    <w:rsid w:val="00390E1E"/>
    <w:rsid w:val="00392E74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6AA1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BCB"/>
    <w:rsid w:val="0042077B"/>
    <w:rsid w:val="00420DD8"/>
    <w:rsid w:val="00421105"/>
    <w:rsid w:val="00422AA4"/>
    <w:rsid w:val="00422DB6"/>
    <w:rsid w:val="00423192"/>
    <w:rsid w:val="004242F4"/>
    <w:rsid w:val="004244E9"/>
    <w:rsid w:val="00425FBA"/>
    <w:rsid w:val="004261FF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08DA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27A"/>
    <w:rsid w:val="00472B24"/>
    <w:rsid w:val="004734D0"/>
    <w:rsid w:val="0047556B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63AE"/>
    <w:rsid w:val="004964F1"/>
    <w:rsid w:val="00497681"/>
    <w:rsid w:val="00497E12"/>
    <w:rsid w:val="004A0190"/>
    <w:rsid w:val="004A0B6B"/>
    <w:rsid w:val="004A0F92"/>
    <w:rsid w:val="004A165D"/>
    <w:rsid w:val="004A16BC"/>
    <w:rsid w:val="004A2476"/>
    <w:rsid w:val="004A2B94"/>
    <w:rsid w:val="004A3164"/>
    <w:rsid w:val="004A3210"/>
    <w:rsid w:val="004A5638"/>
    <w:rsid w:val="004A5CFA"/>
    <w:rsid w:val="004A6BC3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A70"/>
    <w:rsid w:val="004D20E7"/>
    <w:rsid w:val="004D36B1"/>
    <w:rsid w:val="004D7762"/>
    <w:rsid w:val="004D7BE0"/>
    <w:rsid w:val="004D7EBD"/>
    <w:rsid w:val="004E2680"/>
    <w:rsid w:val="004E28F9"/>
    <w:rsid w:val="004E2FFB"/>
    <w:rsid w:val="004E462E"/>
    <w:rsid w:val="004E5108"/>
    <w:rsid w:val="004E56DC"/>
    <w:rsid w:val="004E60CC"/>
    <w:rsid w:val="004E6181"/>
    <w:rsid w:val="004E6556"/>
    <w:rsid w:val="004E76F4"/>
    <w:rsid w:val="004E7A83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3F8"/>
    <w:rsid w:val="004F49AF"/>
    <w:rsid w:val="004F4DA3"/>
    <w:rsid w:val="004F6827"/>
    <w:rsid w:val="004F7343"/>
    <w:rsid w:val="004F7543"/>
    <w:rsid w:val="005002AA"/>
    <w:rsid w:val="005003C6"/>
    <w:rsid w:val="00502166"/>
    <w:rsid w:val="00502B4C"/>
    <w:rsid w:val="005037BE"/>
    <w:rsid w:val="005041C9"/>
    <w:rsid w:val="005058F8"/>
    <w:rsid w:val="005062A6"/>
    <w:rsid w:val="00506557"/>
    <w:rsid w:val="0050677A"/>
    <w:rsid w:val="0050700A"/>
    <w:rsid w:val="005108D8"/>
    <w:rsid w:val="00511360"/>
    <w:rsid w:val="005116F9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1828"/>
    <w:rsid w:val="005335BE"/>
    <w:rsid w:val="005344EF"/>
    <w:rsid w:val="00534992"/>
    <w:rsid w:val="00534B59"/>
    <w:rsid w:val="00535461"/>
    <w:rsid w:val="00535D1B"/>
    <w:rsid w:val="00536759"/>
    <w:rsid w:val="00536D88"/>
    <w:rsid w:val="00537631"/>
    <w:rsid w:val="00537BFF"/>
    <w:rsid w:val="00537C62"/>
    <w:rsid w:val="00540D6C"/>
    <w:rsid w:val="00541414"/>
    <w:rsid w:val="005418DB"/>
    <w:rsid w:val="00541A2A"/>
    <w:rsid w:val="005427B9"/>
    <w:rsid w:val="005432F3"/>
    <w:rsid w:val="00545202"/>
    <w:rsid w:val="0054525A"/>
    <w:rsid w:val="005455A1"/>
    <w:rsid w:val="005457F8"/>
    <w:rsid w:val="00546970"/>
    <w:rsid w:val="005503B9"/>
    <w:rsid w:val="005523B8"/>
    <w:rsid w:val="005526C4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3ED4"/>
    <w:rsid w:val="00564356"/>
    <w:rsid w:val="00566195"/>
    <w:rsid w:val="00567C01"/>
    <w:rsid w:val="00571CA4"/>
    <w:rsid w:val="00571DBB"/>
    <w:rsid w:val="0057201A"/>
    <w:rsid w:val="00572457"/>
    <w:rsid w:val="00572505"/>
    <w:rsid w:val="00573C68"/>
    <w:rsid w:val="00573E85"/>
    <w:rsid w:val="00576589"/>
    <w:rsid w:val="00582809"/>
    <w:rsid w:val="00583A10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79B"/>
    <w:rsid w:val="005A02C4"/>
    <w:rsid w:val="005A209A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79F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55B2"/>
    <w:rsid w:val="005E57CB"/>
    <w:rsid w:val="005E5B81"/>
    <w:rsid w:val="005E653B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27D8E"/>
    <w:rsid w:val="00630001"/>
    <w:rsid w:val="00630CDF"/>
    <w:rsid w:val="006311B3"/>
    <w:rsid w:val="00631918"/>
    <w:rsid w:val="0063284C"/>
    <w:rsid w:val="00632DD6"/>
    <w:rsid w:val="00632E5A"/>
    <w:rsid w:val="006346CA"/>
    <w:rsid w:val="00634D63"/>
    <w:rsid w:val="00634D7E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59CC"/>
    <w:rsid w:val="00645E71"/>
    <w:rsid w:val="0064624E"/>
    <w:rsid w:val="00650AB9"/>
    <w:rsid w:val="00651A16"/>
    <w:rsid w:val="00653B27"/>
    <w:rsid w:val="0065453B"/>
    <w:rsid w:val="00655733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7A2"/>
    <w:rsid w:val="006627D5"/>
    <w:rsid w:val="006634E6"/>
    <w:rsid w:val="006655EE"/>
    <w:rsid w:val="006656B8"/>
    <w:rsid w:val="00665C42"/>
    <w:rsid w:val="00665DA6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5F0C"/>
    <w:rsid w:val="006874FA"/>
    <w:rsid w:val="006911CB"/>
    <w:rsid w:val="00692C6C"/>
    <w:rsid w:val="00693540"/>
    <w:rsid w:val="00694F16"/>
    <w:rsid w:val="00695FC2"/>
    <w:rsid w:val="00696470"/>
    <w:rsid w:val="006967E7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7AFF"/>
    <w:rsid w:val="006A7E68"/>
    <w:rsid w:val="006B04E5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637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9D0"/>
    <w:rsid w:val="006F1B70"/>
    <w:rsid w:val="006F1E5B"/>
    <w:rsid w:val="006F2704"/>
    <w:rsid w:val="006F341D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8CA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6EA6"/>
    <w:rsid w:val="00727208"/>
    <w:rsid w:val="00727680"/>
    <w:rsid w:val="00730552"/>
    <w:rsid w:val="00732F42"/>
    <w:rsid w:val="007338B3"/>
    <w:rsid w:val="007348B1"/>
    <w:rsid w:val="007352A0"/>
    <w:rsid w:val="00735A32"/>
    <w:rsid w:val="007362A6"/>
    <w:rsid w:val="00736D7D"/>
    <w:rsid w:val="007370D2"/>
    <w:rsid w:val="00737260"/>
    <w:rsid w:val="00740E58"/>
    <w:rsid w:val="00740E6D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17DA"/>
    <w:rsid w:val="007720B1"/>
    <w:rsid w:val="007728A0"/>
    <w:rsid w:val="007729A2"/>
    <w:rsid w:val="00772C7B"/>
    <w:rsid w:val="00772FD7"/>
    <w:rsid w:val="00773A12"/>
    <w:rsid w:val="00773EF4"/>
    <w:rsid w:val="00774EB2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B133C"/>
    <w:rsid w:val="007B1660"/>
    <w:rsid w:val="007B1BD1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C05DD"/>
    <w:rsid w:val="007C06BE"/>
    <w:rsid w:val="007C0C29"/>
    <w:rsid w:val="007C0C9B"/>
    <w:rsid w:val="007C1429"/>
    <w:rsid w:val="007C206B"/>
    <w:rsid w:val="007C2950"/>
    <w:rsid w:val="007C2E66"/>
    <w:rsid w:val="007C33A9"/>
    <w:rsid w:val="007C3D18"/>
    <w:rsid w:val="007C48D7"/>
    <w:rsid w:val="007C60BF"/>
    <w:rsid w:val="007C6A07"/>
    <w:rsid w:val="007C75A1"/>
    <w:rsid w:val="007C77A5"/>
    <w:rsid w:val="007C7981"/>
    <w:rsid w:val="007D0100"/>
    <w:rsid w:val="007D0117"/>
    <w:rsid w:val="007D04D1"/>
    <w:rsid w:val="007D04E5"/>
    <w:rsid w:val="007D302A"/>
    <w:rsid w:val="007D3277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11E4"/>
    <w:rsid w:val="007F14A3"/>
    <w:rsid w:val="007F290F"/>
    <w:rsid w:val="007F3077"/>
    <w:rsid w:val="007F3EDF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58D6"/>
    <w:rsid w:val="00816196"/>
    <w:rsid w:val="008167C3"/>
    <w:rsid w:val="00816DB6"/>
    <w:rsid w:val="00817196"/>
    <w:rsid w:val="008206E4"/>
    <w:rsid w:val="00820944"/>
    <w:rsid w:val="00822010"/>
    <w:rsid w:val="008235DB"/>
    <w:rsid w:val="008243B8"/>
    <w:rsid w:val="00824AB4"/>
    <w:rsid w:val="008252F0"/>
    <w:rsid w:val="00825C42"/>
    <w:rsid w:val="00825D25"/>
    <w:rsid w:val="008277D3"/>
    <w:rsid w:val="00827D6F"/>
    <w:rsid w:val="00831E3C"/>
    <w:rsid w:val="00831FD9"/>
    <w:rsid w:val="008338AD"/>
    <w:rsid w:val="00833B3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39D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0A9"/>
    <w:rsid w:val="008742B6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26B5"/>
    <w:rsid w:val="00894114"/>
    <w:rsid w:val="008941E3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92A"/>
    <w:rsid w:val="008B61A7"/>
    <w:rsid w:val="008B7B5C"/>
    <w:rsid w:val="008C02EB"/>
    <w:rsid w:val="008C090B"/>
    <w:rsid w:val="008C0997"/>
    <w:rsid w:val="008C0C99"/>
    <w:rsid w:val="008C2017"/>
    <w:rsid w:val="008C3726"/>
    <w:rsid w:val="008C40DF"/>
    <w:rsid w:val="008C4751"/>
    <w:rsid w:val="008C4958"/>
    <w:rsid w:val="008C4BAA"/>
    <w:rsid w:val="008C4C24"/>
    <w:rsid w:val="008C580F"/>
    <w:rsid w:val="008C5C24"/>
    <w:rsid w:val="008C5E18"/>
    <w:rsid w:val="008C6497"/>
    <w:rsid w:val="008C6AE8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51F3"/>
    <w:rsid w:val="008D626F"/>
    <w:rsid w:val="008D6578"/>
    <w:rsid w:val="008D6D1A"/>
    <w:rsid w:val="008D73EF"/>
    <w:rsid w:val="008D7438"/>
    <w:rsid w:val="008E065E"/>
    <w:rsid w:val="008E0927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AD8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64F8"/>
    <w:rsid w:val="00927413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546"/>
    <w:rsid w:val="009A5645"/>
    <w:rsid w:val="009A5CBA"/>
    <w:rsid w:val="009A6EA7"/>
    <w:rsid w:val="009A7E4D"/>
    <w:rsid w:val="009B0F8F"/>
    <w:rsid w:val="009B1A7D"/>
    <w:rsid w:val="009B1F30"/>
    <w:rsid w:val="009B35E0"/>
    <w:rsid w:val="009B3856"/>
    <w:rsid w:val="009B3AC2"/>
    <w:rsid w:val="009B4D2F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403E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35DB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6767"/>
    <w:rsid w:val="009F7E6F"/>
    <w:rsid w:val="00A0027B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2FC"/>
    <w:rsid w:val="00A07510"/>
    <w:rsid w:val="00A1186D"/>
    <w:rsid w:val="00A1288E"/>
    <w:rsid w:val="00A13028"/>
    <w:rsid w:val="00A138EF"/>
    <w:rsid w:val="00A13E54"/>
    <w:rsid w:val="00A155AE"/>
    <w:rsid w:val="00A16B63"/>
    <w:rsid w:val="00A1744E"/>
    <w:rsid w:val="00A17965"/>
    <w:rsid w:val="00A17F63"/>
    <w:rsid w:val="00A202B2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49B"/>
    <w:rsid w:val="00A55922"/>
    <w:rsid w:val="00A60009"/>
    <w:rsid w:val="00A61499"/>
    <w:rsid w:val="00A615E7"/>
    <w:rsid w:val="00A61D48"/>
    <w:rsid w:val="00A62A77"/>
    <w:rsid w:val="00A63483"/>
    <w:rsid w:val="00A638B5"/>
    <w:rsid w:val="00A6399E"/>
    <w:rsid w:val="00A657D7"/>
    <w:rsid w:val="00A660AC"/>
    <w:rsid w:val="00A66322"/>
    <w:rsid w:val="00A67208"/>
    <w:rsid w:val="00A67E6C"/>
    <w:rsid w:val="00A70992"/>
    <w:rsid w:val="00A7144B"/>
    <w:rsid w:val="00A71B99"/>
    <w:rsid w:val="00A72124"/>
    <w:rsid w:val="00A72788"/>
    <w:rsid w:val="00A733CD"/>
    <w:rsid w:val="00A73731"/>
    <w:rsid w:val="00A739D0"/>
    <w:rsid w:val="00A761D4"/>
    <w:rsid w:val="00A76CA6"/>
    <w:rsid w:val="00A770B3"/>
    <w:rsid w:val="00A77A8E"/>
    <w:rsid w:val="00A77C64"/>
    <w:rsid w:val="00A77DC4"/>
    <w:rsid w:val="00A77EC4"/>
    <w:rsid w:val="00A815A1"/>
    <w:rsid w:val="00A8423A"/>
    <w:rsid w:val="00A842A0"/>
    <w:rsid w:val="00A8454D"/>
    <w:rsid w:val="00A84DC2"/>
    <w:rsid w:val="00A8544D"/>
    <w:rsid w:val="00A91B0F"/>
    <w:rsid w:val="00A92879"/>
    <w:rsid w:val="00A9442A"/>
    <w:rsid w:val="00A97339"/>
    <w:rsid w:val="00A97FBF"/>
    <w:rsid w:val="00AA001A"/>
    <w:rsid w:val="00AA016F"/>
    <w:rsid w:val="00AA1ED6"/>
    <w:rsid w:val="00AA437D"/>
    <w:rsid w:val="00AA4D39"/>
    <w:rsid w:val="00AA51D6"/>
    <w:rsid w:val="00AA6942"/>
    <w:rsid w:val="00AB0BC8"/>
    <w:rsid w:val="00AB11CA"/>
    <w:rsid w:val="00AB14D9"/>
    <w:rsid w:val="00AB4AB8"/>
    <w:rsid w:val="00AB4D71"/>
    <w:rsid w:val="00AB5BBC"/>
    <w:rsid w:val="00AB655E"/>
    <w:rsid w:val="00AC007F"/>
    <w:rsid w:val="00AC0C59"/>
    <w:rsid w:val="00AC1455"/>
    <w:rsid w:val="00AC2ECD"/>
    <w:rsid w:val="00AC2F72"/>
    <w:rsid w:val="00AC3119"/>
    <w:rsid w:val="00AC3C40"/>
    <w:rsid w:val="00AC49FB"/>
    <w:rsid w:val="00AC5A10"/>
    <w:rsid w:val="00AC64D7"/>
    <w:rsid w:val="00AC66E7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6A3"/>
    <w:rsid w:val="00AF1C5D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D09"/>
    <w:rsid w:val="00B21539"/>
    <w:rsid w:val="00B22177"/>
    <w:rsid w:val="00B2255B"/>
    <w:rsid w:val="00B22850"/>
    <w:rsid w:val="00B2442F"/>
    <w:rsid w:val="00B2450E"/>
    <w:rsid w:val="00B266DF"/>
    <w:rsid w:val="00B2763F"/>
    <w:rsid w:val="00B27AAC"/>
    <w:rsid w:val="00B308A7"/>
    <w:rsid w:val="00B30929"/>
    <w:rsid w:val="00B30A17"/>
    <w:rsid w:val="00B31710"/>
    <w:rsid w:val="00B31BCD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A6F"/>
    <w:rsid w:val="00B53E25"/>
    <w:rsid w:val="00B54546"/>
    <w:rsid w:val="00B548B7"/>
    <w:rsid w:val="00B56152"/>
    <w:rsid w:val="00B56226"/>
    <w:rsid w:val="00B6120C"/>
    <w:rsid w:val="00B61EFF"/>
    <w:rsid w:val="00B6238C"/>
    <w:rsid w:val="00B6269D"/>
    <w:rsid w:val="00B63F2F"/>
    <w:rsid w:val="00B642C9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681"/>
    <w:rsid w:val="00B771CE"/>
    <w:rsid w:val="00B801C9"/>
    <w:rsid w:val="00B80385"/>
    <w:rsid w:val="00B81A6C"/>
    <w:rsid w:val="00B84DF3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A25"/>
    <w:rsid w:val="00BB2C5D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A41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8B7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932"/>
    <w:rsid w:val="00C07377"/>
    <w:rsid w:val="00C07DAA"/>
    <w:rsid w:val="00C10478"/>
    <w:rsid w:val="00C10FA5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497D"/>
    <w:rsid w:val="00C35DB8"/>
    <w:rsid w:val="00C36FAD"/>
    <w:rsid w:val="00C3719D"/>
    <w:rsid w:val="00C37CB2"/>
    <w:rsid w:val="00C37F97"/>
    <w:rsid w:val="00C40800"/>
    <w:rsid w:val="00C41D29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42A0"/>
    <w:rsid w:val="00C54710"/>
    <w:rsid w:val="00C54995"/>
    <w:rsid w:val="00C54D41"/>
    <w:rsid w:val="00C5541A"/>
    <w:rsid w:val="00C55CF0"/>
    <w:rsid w:val="00C56080"/>
    <w:rsid w:val="00C563EE"/>
    <w:rsid w:val="00C56BB3"/>
    <w:rsid w:val="00C60783"/>
    <w:rsid w:val="00C6101C"/>
    <w:rsid w:val="00C61371"/>
    <w:rsid w:val="00C619DA"/>
    <w:rsid w:val="00C623C5"/>
    <w:rsid w:val="00C627DA"/>
    <w:rsid w:val="00C62B8D"/>
    <w:rsid w:val="00C64310"/>
    <w:rsid w:val="00C64672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3793"/>
    <w:rsid w:val="00C83DAE"/>
    <w:rsid w:val="00C86282"/>
    <w:rsid w:val="00C86E47"/>
    <w:rsid w:val="00C9027A"/>
    <w:rsid w:val="00C9058C"/>
    <w:rsid w:val="00C9068E"/>
    <w:rsid w:val="00C908FC"/>
    <w:rsid w:val="00C909AB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7129"/>
    <w:rsid w:val="00C97B29"/>
    <w:rsid w:val="00CA0100"/>
    <w:rsid w:val="00CA1ED8"/>
    <w:rsid w:val="00CA3FFA"/>
    <w:rsid w:val="00CA4708"/>
    <w:rsid w:val="00CA4944"/>
    <w:rsid w:val="00CA495D"/>
    <w:rsid w:val="00CA5626"/>
    <w:rsid w:val="00CA63BF"/>
    <w:rsid w:val="00CA694C"/>
    <w:rsid w:val="00CA6EA4"/>
    <w:rsid w:val="00CA70A3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00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0DE7"/>
    <w:rsid w:val="00CF1354"/>
    <w:rsid w:val="00CF1C23"/>
    <w:rsid w:val="00CF32EA"/>
    <w:rsid w:val="00CF3B1F"/>
    <w:rsid w:val="00CF3BF6"/>
    <w:rsid w:val="00CF520C"/>
    <w:rsid w:val="00CF582A"/>
    <w:rsid w:val="00CF621F"/>
    <w:rsid w:val="00CF625B"/>
    <w:rsid w:val="00CF62F6"/>
    <w:rsid w:val="00CF687E"/>
    <w:rsid w:val="00CF7B8F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568F"/>
    <w:rsid w:val="00D16C1E"/>
    <w:rsid w:val="00D171B8"/>
    <w:rsid w:val="00D17BA8"/>
    <w:rsid w:val="00D21B7C"/>
    <w:rsid w:val="00D22F2A"/>
    <w:rsid w:val="00D23144"/>
    <w:rsid w:val="00D239A7"/>
    <w:rsid w:val="00D23F47"/>
    <w:rsid w:val="00D24887"/>
    <w:rsid w:val="00D2542B"/>
    <w:rsid w:val="00D26777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9A1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8021F"/>
    <w:rsid w:val="00D80383"/>
    <w:rsid w:val="00D81570"/>
    <w:rsid w:val="00D823C6"/>
    <w:rsid w:val="00D82F75"/>
    <w:rsid w:val="00D8327F"/>
    <w:rsid w:val="00D83DB9"/>
    <w:rsid w:val="00D854BE"/>
    <w:rsid w:val="00D86BB2"/>
    <w:rsid w:val="00D86CA3"/>
    <w:rsid w:val="00D87197"/>
    <w:rsid w:val="00D871CE"/>
    <w:rsid w:val="00D90BC5"/>
    <w:rsid w:val="00D9196D"/>
    <w:rsid w:val="00D91AE1"/>
    <w:rsid w:val="00D92982"/>
    <w:rsid w:val="00D932F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51FD"/>
    <w:rsid w:val="00DA5417"/>
    <w:rsid w:val="00DA56E8"/>
    <w:rsid w:val="00DA7E97"/>
    <w:rsid w:val="00DB0A9F"/>
    <w:rsid w:val="00DB12F4"/>
    <w:rsid w:val="00DB2AB4"/>
    <w:rsid w:val="00DB377D"/>
    <w:rsid w:val="00DB4749"/>
    <w:rsid w:val="00DB4DB1"/>
    <w:rsid w:val="00DB758C"/>
    <w:rsid w:val="00DC1B39"/>
    <w:rsid w:val="00DC2D36"/>
    <w:rsid w:val="00DC53EF"/>
    <w:rsid w:val="00DC54EA"/>
    <w:rsid w:val="00DC7BAC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F68"/>
    <w:rsid w:val="00DF37A0"/>
    <w:rsid w:val="00DF380A"/>
    <w:rsid w:val="00DF4ABD"/>
    <w:rsid w:val="00DF579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10217"/>
    <w:rsid w:val="00E110E7"/>
    <w:rsid w:val="00E11582"/>
    <w:rsid w:val="00E11A9C"/>
    <w:rsid w:val="00E11B20"/>
    <w:rsid w:val="00E12E41"/>
    <w:rsid w:val="00E13554"/>
    <w:rsid w:val="00E15307"/>
    <w:rsid w:val="00E159C7"/>
    <w:rsid w:val="00E17FA2"/>
    <w:rsid w:val="00E2093E"/>
    <w:rsid w:val="00E215AB"/>
    <w:rsid w:val="00E22330"/>
    <w:rsid w:val="00E236ED"/>
    <w:rsid w:val="00E2381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5523"/>
    <w:rsid w:val="00E758EC"/>
    <w:rsid w:val="00E8234C"/>
    <w:rsid w:val="00E8274F"/>
    <w:rsid w:val="00E827E0"/>
    <w:rsid w:val="00E82863"/>
    <w:rsid w:val="00E8371B"/>
    <w:rsid w:val="00E838B0"/>
    <w:rsid w:val="00E83AA9"/>
    <w:rsid w:val="00E8506C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05F5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5151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AA9"/>
    <w:rsid w:val="00F94EC3"/>
    <w:rsid w:val="00F953FB"/>
    <w:rsid w:val="00F96404"/>
    <w:rsid w:val="00F96538"/>
    <w:rsid w:val="00F96955"/>
    <w:rsid w:val="00F96985"/>
    <w:rsid w:val="00F97838"/>
    <w:rsid w:val="00F97A52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11A5"/>
    <w:rsid w:val="00FC12FA"/>
    <w:rsid w:val="00FC179B"/>
    <w:rsid w:val="00FC3928"/>
    <w:rsid w:val="00FC3B56"/>
    <w:rsid w:val="00FC3C3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655"/>
    <w:rsid w:val="00FE1C0B"/>
    <w:rsid w:val="00FE2365"/>
    <w:rsid w:val="00FE2728"/>
    <w:rsid w:val="00FE32BC"/>
    <w:rsid w:val="00FE37D7"/>
    <w:rsid w:val="00FE47DC"/>
    <w:rsid w:val="00FE4C7B"/>
    <w:rsid w:val="00FE4FF9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D0B0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D0B0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D0B0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D0B0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D0B0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D0B0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0C525E-F63D-40E1-8884-8E0E377D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1457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8</cp:revision>
  <cp:lastPrinted>2008-01-31T07:09:00Z</cp:lastPrinted>
  <dcterms:created xsi:type="dcterms:W3CDTF">2023-11-02T09:56:00Z</dcterms:created>
  <dcterms:modified xsi:type="dcterms:W3CDTF">2023-11-03T02:58:00Z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